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46BD" w:rsidP="6278371C" w:rsidRDefault="6278371C" w14:paraId="2C078E63" w14:textId="70AE2C6F">
      <w:pPr>
        <w:rPr>
          <w:rFonts w:asciiTheme="majorHAnsi" w:hAnsiTheme="majorHAnsi" w:eastAsiaTheme="majorEastAsia" w:cstheme="majorBidi"/>
          <w:color w:val="4472C4" w:themeColor="accent1"/>
          <w:sz w:val="32"/>
          <w:szCs w:val="32"/>
        </w:rPr>
      </w:pPr>
      <w:r w:rsidRPr="6278371C">
        <w:rPr>
          <w:rFonts w:asciiTheme="majorHAnsi" w:hAnsiTheme="majorHAnsi" w:eastAsiaTheme="majorEastAsia" w:cstheme="majorBidi"/>
          <w:color w:val="4471C4"/>
          <w:sz w:val="32"/>
          <w:szCs w:val="32"/>
        </w:rPr>
        <w:t>Referat af møde i menighedsrådet ved Jesu Hjerte Kirke d. 28. Februar 2023 kl 18</w:t>
      </w:r>
    </w:p>
    <w:p w:rsidR="151E4D8F" w:rsidP="151E4D8F" w:rsidRDefault="151E4D8F" w14:paraId="63C4A7CA" w14:textId="38E132A0">
      <w:pPr>
        <w:rPr>
          <w:rFonts w:asciiTheme="majorHAnsi" w:hAnsiTheme="majorHAnsi" w:eastAsiaTheme="majorEastAsia" w:cstheme="majorBidi"/>
          <w:color w:val="4472C4" w:themeColor="accent1"/>
          <w:sz w:val="32"/>
          <w:szCs w:val="32"/>
        </w:rPr>
      </w:pPr>
    </w:p>
    <w:p w:rsidR="151E4D8F" w:rsidP="151E4D8F" w:rsidRDefault="151E4D8F" w14:paraId="342C3D29" w14:textId="32855D2F">
      <w:pPr>
        <w:spacing w:before="240" w:line="240" w:lineRule="auto"/>
        <w:rPr>
          <w:rFonts w:eastAsiaTheme="minorEastAsia"/>
          <w:sz w:val="24"/>
          <w:szCs w:val="24"/>
        </w:rPr>
      </w:pPr>
      <w:r w:rsidRPr="151E4D8F">
        <w:rPr>
          <w:rFonts w:eastAsiaTheme="minorEastAsia"/>
          <w:sz w:val="24"/>
          <w:szCs w:val="24"/>
        </w:rPr>
        <w:t>Tilstede: Sp. Tomislav Cvetko, p. Ariel Baraquiel Bejo, Sr. Agnes Deprez, Maria Sundgaard Ertner, Carsten Günther (nfm.), Jacob Hansen-Schwartz, Ivan Jajcévic, Maria Giuditta Rasmussen, Anna Siekierska? (suppleant)</w:t>
      </w:r>
    </w:p>
    <w:p w:rsidR="151E4D8F" w:rsidP="151E4D8F" w:rsidRDefault="151E4D8F" w14:paraId="04C3421C" w14:textId="2D16E871">
      <w:pPr>
        <w:spacing w:before="240" w:line="240" w:lineRule="auto"/>
        <w:rPr>
          <w:rFonts w:eastAsiaTheme="minorEastAsia"/>
          <w:sz w:val="24"/>
          <w:szCs w:val="24"/>
        </w:rPr>
      </w:pPr>
      <w:r w:rsidRPr="151E4D8F">
        <w:rPr>
          <w:rFonts w:eastAsiaTheme="minorEastAsia"/>
          <w:sz w:val="24"/>
          <w:szCs w:val="24"/>
        </w:rPr>
        <w:t>Faværende: P. Tomaz Majcen, Rasmus Kaare Frederiksen (fm.), Ursula Ljungqvist</w:t>
      </w:r>
    </w:p>
    <w:p w:rsidR="151E4D8F" w:rsidP="151E4D8F" w:rsidRDefault="151E4D8F" w14:paraId="02F079DC" w14:textId="1AD0E4A5">
      <w:pPr>
        <w:spacing w:before="240" w:line="240" w:lineRule="auto"/>
        <w:rPr>
          <w:rFonts w:eastAsiaTheme="minorEastAsia"/>
          <w:sz w:val="24"/>
          <w:szCs w:val="24"/>
        </w:rPr>
      </w:pPr>
      <w:r w:rsidRPr="151E4D8F">
        <w:rPr>
          <w:rFonts w:eastAsiaTheme="minorEastAsia"/>
          <w:sz w:val="24"/>
          <w:szCs w:val="24"/>
        </w:rPr>
        <w:t xml:space="preserve">I formandens fravær ledte Carsten Günther (nfm.) mødet efter følgende </w:t>
      </w:r>
    </w:p>
    <w:p w:rsidR="151E4D8F" w:rsidP="151E4D8F" w:rsidRDefault="151E4D8F" w14:paraId="758EAE0D" w14:textId="54D0D66F">
      <w:pPr>
        <w:spacing w:before="240" w:line="240" w:lineRule="auto"/>
        <w:rPr>
          <w:rFonts w:eastAsiaTheme="minorEastAsia"/>
          <w:sz w:val="24"/>
          <w:szCs w:val="24"/>
        </w:rPr>
      </w:pPr>
      <w:r w:rsidRPr="151E4D8F">
        <w:rPr>
          <w:rFonts w:eastAsiaTheme="minorEastAsia"/>
          <w:b/>
          <w:bCs/>
          <w:sz w:val="24"/>
          <w:szCs w:val="24"/>
        </w:rPr>
        <w:t>Dagsorden:</w:t>
      </w:r>
    </w:p>
    <w:p w:rsidR="151E4D8F" w:rsidP="151E4D8F" w:rsidRDefault="151E4D8F" w14:paraId="7998CBB0" w14:textId="282B0878">
      <w:pPr>
        <w:pStyle w:val="ListParagraph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151E4D8F">
        <w:rPr>
          <w:rFonts w:eastAsiaTheme="minorEastAsia"/>
          <w:sz w:val="24"/>
          <w:szCs w:val="24"/>
        </w:rPr>
        <w:t>Godkendelse/supplering af dagsordenen</w:t>
      </w:r>
    </w:p>
    <w:p w:rsidR="151E4D8F" w:rsidP="151E4D8F" w:rsidRDefault="151E4D8F" w14:paraId="6B60A217" w14:textId="7DD8B4A4">
      <w:pPr>
        <w:pStyle w:val="ListParagraph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151E4D8F">
        <w:rPr>
          <w:rFonts w:eastAsiaTheme="minorEastAsia"/>
          <w:sz w:val="24"/>
          <w:szCs w:val="24"/>
        </w:rPr>
        <w:t>Udarbejdelse af referat fra 31/10</w:t>
      </w:r>
    </w:p>
    <w:p w:rsidR="151E4D8F" w:rsidP="151E4D8F" w:rsidRDefault="151E4D8F" w14:paraId="0D4E6B10" w14:textId="11EB4317">
      <w:pPr>
        <w:pStyle w:val="ListParagraph"/>
        <w:numPr>
          <w:ilvl w:val="0"/>
          <w:numId w:val="2"/>
        </w:numPr>
        <w:spacing w:before="240" w:line="360" w:lineRule="auto"/>
        <w:rPr>
          <w:rFonts w:eastAsiaTheme="minorEastAsia"/>
          <w:color w:val="000000" w:themeColor="text1"/>
          <w:sz w:val="24"/>
          <w:szCs w:val="24"/>
        </w:rPr>
      </w:pPr>
      <w:r w:rsidRPr="151E4D8F">
        <w:rPr>
          <w:rFonts w:eastAsiaTheme="minorEastAsia"/>
          <w:sz w:val="24"/>
          <w:szCs w:val="24"/>
        </w:rPr>
        <w:t xml:space="preserve">Almen orientering v/ </w:t>
      </w:r>
      <w:r w:rsidRPr="151E4D8F">
        <w:rPr>
          <w:rFonts w:eastAsiaTheme="minorEastAsia"/>
          <w:color w:val="000000" w:themeColor="text1"/>
          <w:sz w:val="24"/>
          <w:szCs w:val="24"/>
        </w:rPr>
        <w:t>formanden, vedhæftet</w:t>
      </w:r>
    </w:p>
    <w:p w:rsidR="151E4D8F" w:rsidP="151E4D8F" w:rsidRDefault="151E4D8F" w14:paraId="7D21B68E" w14:textId="0E54BA20">
      <w:pPr>
        <w:pStyle w:val="ListParagraph"/>
        <w:numPr>
          <w:ilvl w:val="0"/>
          <w:numId w:val="2"/>
        </w:numPr>
        <w:spacing w:before="240" w:line="360" w:lineRule="auto"/>
        <w:rPr>
          <w:rFonts w:eastAsiaTheme="minorEastAsia"/>
          <w:color w:val="000000" w:themeColor="text1"/>
          <w:sz w:val="24"/>
          <w:szCs w:val="24"/>
        </w:rPr>
      </w:pPr>
      <w:r w:rsidRPr="151E4D8F">
        <w:rPr>
          <w:rFonts w:eastAsiaTheme="minorEastAsia"/>
          <w:color w:val="000000" w:themeColor="text1"/>
          <w:sz w:val="24"/>
          <w:szCs w:val="24"/>
        </w:rPr>
        <w:t>Almen orientering v/ sognepræsten</w:t>
      </w:r>
    </w:p>
    <w:p w:rsidR="151E4D8F" w:rsidP="151E4D8F" w:rsidRDefault="151E4D8F" w14:paraId="7A142551" w14:textId="0A632DD8">
      <w:pPr>
        <w:pStyle w:val="ListParagraph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151E4D8F">
        <w:rPr>
          <w:rFonts w:eastAsiaTheme="minorEastAsia"/>
          <w:sz w:val="24"/>
          <w:szCs w:val="24"/>
        </w:rPr>
        <w:t>Udfyldning af bestyrelsesoversigt fra Danske Bank, fremlagt I papirform</w:t>
      </w:r>
    </w:p>
    <w:p w:rsidR="151E4D8F" w:rsidP="151E4D8F" w:rsidRDefault="151E4D8F" w14:paraId="182C4897" w14:textId="3B2AE71C">
      <w:pPr>
        <w:pStyle w:val="ListParagraph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151E4D8F">
        <w:rPr>
          <w:rFonts w:eastAsiaTheme="minorEastAsia"/>
          <w:color w:val="000000" w:themeColor="text1"/>
          <w:sz w:val="24"/>
          <w:szCs w:val="24"/>
        </w:rPr>
        <w:t>Forslag om aflåste køkkenskabe, der rummer kogegrej.</w:t>
      </w:r>
    </w:p>
    <w:p w:rsidR="151E4D8F" w:rsidP="151E4D8F" w:rsidRDefault="151E4D8F" w14:paraId="22C9D63D" w14:textId="6F6FEDB1">
      <w:pPr>
        <w:pStyle w:val="ListParagraph"/>
        <w:numPr>
          <w:ilvl w:val="0"/>
          <w:numId w:val="2"/>
        </w:numPr>
        <w:spacing w:before="240" w:line="360" w:lineRule="auto"/>
        <w:rPr>
          <w:rFonts w:eastAsiaTheme="minorEastAsia"/>
          <w:color w:val="000000" w:themeColor="text1"/>
          <w:sz w:val="24"/>
          <w:szCs w:val="24"/>
        </w:rPr>
      </w:pPr>
      <w:r w:rsidRPr="151E4D8F">
        <w:rPr>
          <w:rFonts w:eastAsiaTheme="minorEastAsia"/>
          <w:color w:val="000000" w:themeColor="text1"/>
          <w:sz w:val="24"/>
          <w:szCs w:val="24"/>
        </w:rPr>
        <w:t>Forslag fra Keld Dahlwad: genindførelse af frembæring af offergaver samt kommunion under 2 skikkelser.</w:t>
      </w:r>
    </w:p>
    <w:p w:rsidR="151E4D8F" w:rsidP="151E4D8F" w:rsidRDefault="151E4D8F" w14:paraId="581DFDF8" w14:textId="71D44FBF">
      <w:pPr>
        <w:pStyle w:val="ListParagraph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151E4D8F">
        <w:rPr>
          <w:rFonts w:eastAsiaTheme="minorEastAsia"/>
          <w:sz w:val="24"/>
          <w:szCs w:val="24"/>
        </w:rPr>
        <w:t>Hendvendelse fra Mødrehjælpen, mail fremlagt I papirform</w:t>
      </w:r>
    </w:p>
    <w:p w:rsidR="151E4D8F" w:rsidP="151E4D8F" w:rsidRDefault="151E4D8F" w14:paraId="4FDB3756" w14:textId="3442ED30">
      <w:pPr>
        <w:pStyle w:val="ListParagraph"/>
        <w:numPr>
          <w:ilvl w:val="0"/>
          <w:numId w:val="2"/>
        </w:numPr>
        <w:spacing w:before="240" w:line="360" w:lineRule="auto"/>
        <w:rPr>
          <w:rFonts w:eastAsiaTheme="minorEastAsia"/>
          <w:sz w:val="24"/>
          <w:szCs w:val="24"/>
        </w:rPr>
      </w:pPr>
      <w:r w:rsidRPr="151E4D8F">
        <w:rPr>
          <w:rFonts w:eastAsiaTheme="minorEastAsia"/>
          <w:color w:val="000000" w:themeColor="text1"/>
          <w:sz w:val="24"/>
          <w:szCs w:val="24"/>
        </w:rPr>
        <w:t>Endelig fastlæggelse af en menighedsudflugt.</w:t>
      </w:r>
    </w:p>
    <w:p w:rsidR="151E4D8F" w:rsidP="151E4D8F" w:rsidRDefault="151E4D8F" w14:paraId="5C142C06" w14:textId="177E1E18">
      <w:pPr>
        <w:pStyle w:val="ListParagraph"/>
        <w:numPr>
          <w:ilvl w:val="0"/>
          <w:numId w:val="2"/>
        </w:numPr>
        <w:spacing w:before="240" w:line="360" w:lineRule="auto"/>
        <w:rPr>
          <w:rFonts w:eastAsiaTheme="minorEastAsia"/>
          <w:color w:val="000000" w:themeColor="text1"/>
          <w:sz w:val="24"/>
          <w:szCs w:val="24"/>
        </w:rPr>
      </w:pPr>
      <w:r w:rsidRPr="151E4D8F">
        <w:rPr>
          <w:rFonts w:eastAsiaTheme="minorEastAsia"/>
          <w:color w:val="000000" w:themeColor="text1"/>
          <w:sz w:val="24"/>
          <w:szCs w:val="24"/>
        </w:rPr>
        <w:t>Belysning I kirken</w:t>
      </w:r>
    </w:p>
    <w:p w:rsidR="151E4D8F" w:rsidP="151E4D8F" w:rsidRDefault="151E4D8F" w14:paraId="6028A169" w14:textId="07105580">
      <w:pPr>
        <w:pStyle w:val="ListParagraph"/>
        <w:numPr>
          <w:ilvl w:val="0"/>
          <w:numId w:val="2"/>
        </w:numPr>
        <w:spacing w:before="240" w:line="360" w:lineRule="auto"/>
        <w:rPr>
          <w:rFonts w:eastAsiaTheme="minorEastAsia"/>
          <w:color w:val="000000" w:themeColor="text1"/>
          <w:sz w:val="24"/>
          <w:szCs w:val="24"/>
        </w:rPr>
      </w:pPr>
      <w:r w:rsidRPr="151E4D8F">
        <w:rPr>
          <w:rFonts w:eastAsiaTheme="minorEastAsia"/>
          <w:color w:val="000000" w:themeColor="text1"/>
          <w:sz w:val="24"/>
          <w:szCs w:val="24"/>
        </w:rPr>
        <w:t>Økonomi: Kirkens foreløbige regnskab for 2022, fremlagt i papirform</w:t>
      </w:r>
    </w:p>
    <w:p w:rsidR="151E4D8F" w:rsidP="151E4D8F" w:rsidRDefault="151E4D8F" w14:paraId="0B3BB5F9" w14:textId="2F40EC1D">
      <w:pPr>
        <w:pStyle w:val="ListParagraph"/>
        <w:numPr>
          <w:ilvl w:val="0"/>
          <w:numId w:val="2"/>
        </w:numPr>
        <w:spacing w:before="240" w:line="360" w:lineRule="auto"/>
        <w:rPr>
          <w:rFonts w:eastAsiaTheme="minorEastAsia"/>
          <w:color w:val="000000" w:themeColor="text1"/>
          <w:sz w:val="24"/>
          <w:szCs w:val="24"/>
        </w:rPr>
      </w:pPr>
      <w:r w:rsidRPr="151E4D8F">
        <w:rPr>
          <w:rFonts w:eastAsiaTheme="minorEastAsia"/>
          <w:color w:val="000000" w:themeColor="text1"/>
          <w:sz w:val="24"/>
          <w:szCs w:val="24"/>
        </w:rPr>
        <w:t>Nye mødedatoer</w:t>
      </w:r>
    </w:p>
    <w:p w:rsidR="151E4D8F" w:rsidP="151E4D8F" w:rsidRDefault="151E4D8F" w14:paraId="7B928426" w14:textId="11F48A5A">
      <w:pPr>
        <w:pStyle w:val="ListParagraph"/>
        <w:numPr>
          <w:ilvl w:val="0"/>
          <w:numId w:val="2"/>
        </w:numPr>
        <w:spacing w:before="240" w:line="360" w:lineRule="auto"/>
        <w:rPr>
          <w:rFonts w:eastAsiaTheme="minorEastAsia"/>
          <w:color w:val="000000" w:themeColor="text1"/>
          <w:sz w:val="24"/>
          <w:szCs w:val="24"/>
        </w:rPr>
      </w:pPr>
      <w:r w:rsidRPr="151E4D8F">
        <w:rPr>
          <w:rFonts w:eastAsiaTheme="minorEastAsia"/>
          <w:color w:val="000000" w:themeColor="text1"/>
          <w:sz w:val="24"/>
          <w:szCs w:val="24"/>
        </w:rPr>
        <w:t>Evt.</w:t>
      </w:r>
    </w:p>
    <w:p w:rsidR="151E4D8F" w:rsidP="151E4D8F" w:rsidRDefault="151E4D8F" w14:paraId="64A94B3A" w14:textId="42849E19">
      <w:pPr>
        <w:spacing w:before="240" w:line="240" w:lineRule="auto"/>
        <w:rPr>
          <w:rFonts w:eastAsiaTheme="minorEastAsia"/>
          <w:color w:val="4472C4" w:themeColor="accent1"/>
          <w:sz w:val="24"/>
          <w:szCs w:val="24"/>
        </w:rPr>
      </w:pPr>
      <w:r w:rsidRPr="151E4D8F">
        <w:rPr>
          <w:rFonts w:eastAsiaTheme="minorEastAsia"/>
          <w:sz w:val="24"/>
          <w:szCs w:val="24"/>
        </w:rPr>
        <w:t>Sognepræsten indledte derefter mødet med at læse Peters 1. brev 5:8 – 11.</w:t>
      </w:r>
    </w:p>
    <w:p w:rsidR="151E4D8F" w:rsidP="151E4D8F" w:rsidRDefault="151E4D8F" w14:paraId="02808CA3" w14:textId="3BAE1EDD">
      <w:pPr>
        <w:spacing w:before="240" w:line="240" w:lineRule="auto"/>
        <w:rPr>
          <w:rFonts w:eastAsiaTheme="minorEastAsia"/>
          <w:sz w:val="24"/>
          <w:szCs w:val="24"/>
        </w:rPr>
      </w:pPr>
      <w:bookmarkStart w:name="_Int_BCy4jsRL" w:id="0"/>
      <w:r w:rsidRPr="151E4D8F">
        <w:rPr>
          <w:rFonts w:eastAsiaTheme="minorEastAsia"/>
          <w:b/>
          <w:bCs/>
          <w:sz w:val="24"/>
          <w:szCs w:val="24"/>
        </w:rPr>
        <w:t>Ad</w:t>
      </w:r>
      <w:bookmarkEnd w:id="0"/>
      <w:r w:rsidRPr="151E4D8F">
        <w:rPr>
          <w:rFonts w:eastAsiaTheme="minorEastAsia"/>
          <w:b/>
          <w:bCs/>
          <w:sz w:val="24"/>
          <w:szCs w:val="24"/>
        </w:rPr>
        <w:t xml:space="preserve"> 1) </w:t>
      </w:r>
      <w:r w:rsidRPr="151E4D8F">
        <w:rPr>
          <w:rFonts w:eastAsiaTheme="minorEastAsia"/>
          <w:sz w:val="24"/>
          <w:szCs w:val="24"/>
        </w:rPr>
        <w:t>Dagsordenen blev godkendt, dog belv punkt 10) tilføjet.</w:t>
      </w:r>
    </w:p>
    <w:p w:rsidR="151E4D8F" w:rsidP="151E4D8F" w:rsidRDefault="6278371C" w14:paraId="5E8A6623" w14:textId="0489C0C7">
      <w:pPr>
        <w:spacing w:before="240" w:line="240" w:lineRule="auto"/>
        <w:rPr>
          <w:rFonts w:eastAsiaTheme="minorEastAsia"/>
          <w:sz w:val="24"/>
          <w:szCs w:val="24"/>
        </w:rPr>
      </w:pPr>
      <w:r w:rsidRPr="6278371C">
        <w:rPr>
          <w:rFonts w:eastAsiaTheme="minorEastAsia"/>
          <w:b/>
          <w:bCs/>
          <w:sz w:val="24"/>
          <w:szCs w:val="24"/>
        </w:rPr>
        <w:t xml:space="preserve">Ad 2) </w:t>
      </w:r>
      <w:r w:rsidRPr="6278371C">
        <w:rPr>
          <w:rFonts w:eastAsiaTheme="minorEastAsia"/>
          <w:sz w:val="24"/>
          <w:szCs w:val="24"/>
        </w:rPr>
        <w:t>Referatet er på forhånd udarbejdet og godkendt.</w:t>
      </w:r>
    </w:p>
    <w:p w:rsidR="151E4D8F" w:rsidP="6278371C" w:rsidRDefault="6278371C" w14:paraId="586BE084" w14:textId="36E57D84">
      <w:pPr>
        <w:spacing w:before="240" w:line="240" w:lineRule="auto"/>
        <w:rPr>
          <w:rFonts w:eastAsiaTheme="minorEastAsia"/>
          <w:b/>
          <w:bCs/>
          <w:color w:val="4472C4" w:themeColor="accent1"/>
          <w:sz w:val="24"/>
          <w:szCs w:val="24"/>
        </w:rPr>
      </w:pPr>
      <w:r w:rsidRPr="6278371C">
        <w:rPr>
          <w:rFonts w:eastAsiaTheme="minorEastAsia"/>
          <w:b/>
          <w:bCs/>
          <w:sz w:val="24"/>
          <w:szCs w:val="24"/>
        </w:rPr>
        <w:t xml:space="preserve">Ad 3) </w:t>
      </w:r>
      <w:r w:rsidRPr="6278371C">
        <w:rPr>
          <w:rFonts w:eastAsiaTheme="minorEastAsia"/>
          <w:sz w:val="24"/>
          <w:szCs w:val="24"/>
        </w:rPr>
        <w:t xml:space="preserve">Af formandens beretnings drøftede man følgende </w:t>
      </w:r>
      <w:r w:rsidR="00DD53F1">
        <w:rPr>
          <w:rFonts w:eastAsiaTheme="minorEastAsia"/>
          <w:sz w:val="24"/>
          <w:szCs w:val="24"/>
        </w:rPr>
        <w:t>2</w:t>
      </w:r>
      <w:r w:rsidRPr="6278371C">
        <w:rPr>
          <w:rFonts w:eastAsiaTheme="minorEastAsia"/>
          <w:sz w:val="24"/>
          <w:szCs w:val="24"/>
        </w:rPr>
        <w:t xml:space="preserve"> punkter:</w:t>
      </w:r>
    </w:p>
    <w:p w:rsidR="6278371C" w:rsidP="6278371C" w:rsidRDefault="6278371C" w14:paraId="6D7D4D99" w14:textId="2C84DC2A">
      <w:pPr>
        <w:pStyle w:val="ListParagraph"/>
        <w:numPr>
          <w:ilvl w:val="0"/>
          <w:numId w:val="1"/>
        </w:numPr>
        <w:spacing w:before="240" w:line="240" w:lineRule="auto"/>
        <w:rPr>
          <w:rFonts w:eastAsiaTheme="minorEastAsia"/>
          <w:sz w:val="24"/>
          <w:szCs w:val="24"/>
        </w:rPr>
      </w:pPr>
      <w:r w:rsidRPr="6278371C">
        <w:rPr>
          <w:rFonts w:eastAsiaTheme="minorEastAsia"/>
          <w:sz w:val="24"/>
          <w:szCs w:val="24"/>
        </w:rPr>
        <w:t>Vedr parkeringsaftale i gården; gården er Bispedømmets område og råderet</w:t>
      </w:r>
      <w:r w:rsidR="00FB461E">
        <w:rPr>
          <w:rFonts w:eastAsiaTheme="minorEastAsia"/>
          <w:sz w:val="24"/>
          <w:szCs w:val="24"/>
        </w:rPr>
        <w:t xml:space="preserve">. Sognepræsten er </w:t>
      </w:r>
      <w:r w:rsidR="009C5A24">
        <w:rPr>
          <w:rFonts w:eastAsiaTheme="minorEastAsia"/>
          <w:sz w:val="24"/>
          <w:szCs w:val="24"/>
        </w:rPr>
        <w:t xml:space="preserve">bekendt med sagen. </w:t>
      </w:r>
    </w:p>
    <w:p w:rsidR="00B648A3" w:rsidP="00B648A3" w:rsidRDefault="00DD70F7" w14:paraId="1B100DA2" w14:textId="13C9F4EF">
      <w:pPr>
        <w:pStyle w:val="ListParagraph"/>
        <w:numPr>
          <w:ilvl w:val="0"/>
          <w:numId w:val="1"/>
        </w:numPr>
        <w:spacing w:before="24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Vedr Mauel </w:t>
      </w:r>
      <w:r w:rsidR="00C76B06">
        <w:rPr>
          <w:rFonts w:eastAsiaTheme="minorEastAsia"/>
          <w:sz w:val="24"/>
          <w:szCs w:val="24"/>
        </w:rPr>
        <w:t>og hans</w:t>
      </w:r>
      <w:r w:rsidR="00902806">
        <w:rPr>
          <w:rFonts w:eastAsiaTheme="minorEastAsia"/>
          <w:sz w:val="24"/>
          <w:szCs w:val="24"/>
        </w:rPr>
        <w:t xml:space="preserve"> </w:t>
      </w:r>
      <w:r w:rsidR="00097E52">
        <w:rPr>
          <w:rFonts w:eastAsiaTheme="minorEastAsia"/>
          <w:sz w:val="24"/>
          <w:szCs w:val="24"/>
        </w:rPr>
        <w:t xml:space="preserve">ejendele; </w:t>
      </w:r>
      <w:r w:rsidR="006B7443">
        <w:rPr>
          <w:rFonts w:eastAsiaTheme="minorEastAsia"/>
          <w:sz w:val="24"/>
          <w:szCs w:val="24"/>
        </w:rPr>
        <w:t xml:space="preserve">Maria </w:t>
      </w:r>
      <w:r w:rsidR="004F742F">
        <w:rPr>
          <w:rFonts w:eastAsiaTheme="minorEastAsia"/>
          <w:sz w:val="24"/>
          <w:szCs w:val="24"/>
        </w:rPr>
        <w:t>G Rasmussen informerer</w:t>
      </w:r>
      <w:r w:rsidR="00AD0547">
        <w:rPr>
          <w:rFonts w:eastAsiaTheme="minorEastAsia"/>
          <w:sz w:val="24"/>
          <w:szCs w:val="24"/>
        </w:rPr>
        <w:t xml:space="preserve"> </w:t>
      </w:r>
      <w:r w:rsidR="00A55A13">
        <w:rPr>
          <w:rFonts w:eastAsiaTheme="minorEastAsia"/>
          <w:sz w:val="24"/>
          <w:szCs w:val="24"/>
        </w:rPr>
        <w:t xml:space="preserve">herom. </w:t>
      </w:r>
      <w:r w:rsidR="00D059B5">
        <w:rPr>
          <w:rFonts w:eastAsiaTheme="minorEastAsia"/>
          <w:sz w:val="24"/>
          <w:szCs w:val="24"/>
        </w:rPr>
        <w:t>Generalvikaren har</w:t>
      </w:r>
      <w:r w:rsidR="003A1EFA">
        <w:rPr>
          <w:rFonts w:eastAsiaTheme="minorEastAsia"/>
          <w:sz w:val="24"/>
          <w:szCs w:val="24"/>
        </w:rPr>
        <w:t xml:space="preserve"> I samtale</w:t>
      </w:r>
      <w:r w:rsidR="00D059B5">
        <w:rPr>
          <w:rFonts w:eastAsiaTheme="minorEastAsia"/>
          <w:sz w:val="24"/>
          <w:szCs w:val="24"/>
        </w:rPr>
        <w:t xml:space="preserve"> </w:t>
      </w:r>
      <w:r w:rsidR="003A1EFA">
        <w:rPr>
          <w:rFonts w:eastAsiaTheme="minorEastAsia"/>
          <w:sz w:val="24"/>
          <w:szCs w:val="24"/>
        </w:rPr>
        <w:t xml:space="preserve">med </w:t>
      </w:r>
      <w:r w:rsidR="003B0E27">
        <w:rPr>
          <w:rFonts w:eastAsiaTheme="minorEastAsia"/>
          <w:sz w:val="24"/>
          <w:szCs w:val="24"/>
        </w:rPr>
        <w:t>et medlem af menighedsrådet</w:t>
      </w:r>
      <w:r w:rsidR="007758F9">
        <w:rPr>
          <w:rFonts w:eastAsiaTheme="minorEastAsia"/>
          <w:sz w:val="24"/>
          <w:szCs w:val="24"/>
        </w:rPr>
        <w:t xml:space="preserve"> udtrykt, at han har </w:t>
      </w:r>
      <w:r w:rsidR="00AA1A3B">
        <w:rPr>
          <w:rFonts w:eastAsiaTheme="minorEastAsia"/>
          <w:sz w:val="24"/>
          <w:szCs w:val="24"/>
        </w:rPr>
        <w:t xml:space="preserve">taget stilling </w:t>
      </w:r>
      <w:r w:rsidR="00CC0D9B">
        <w:rPr>
          <w:rFonts w:eastAsiaTheme="minorEastAsia"/>
          <w:sz w:val="24"/>
          <w:szCs w:val="24"/>
        </w:rPr>
        <w:t xml:space="preserve">og </w:t>
      </w:r>
      <w:r w:rsidR="003A1EFA">
        <w:rPr>
          <w:rFonts w:eastAsiaTheme="minorEastAsia"/>
          <w:sz w:val="24"/>
          <w:szCs w:val="24"/>
        </w:rPr>
        <w:t xml:space="preserve">taget ansvar for sagen. </w:t>
      </w:r>
    </w:p>
    <w:p w:rsidR="00BD23DF" w:rsidP="00BD23DF" w:rsidRDefault="00BD23DF" w14:paraId="66F33C9D" w14:textId="77777777">
      <w:pPr>
        <w:spacing w:before="240" w:line="240" w:lineRule="auto"/>
        <w:rPr>
          <w:rFonts w:eastAsiaTheme="minorEastAsia"/>
          <w:sz w:val="24"/>
          <w:szCs w:val="24"/>
        </w:rPr>
      </w:pPr>
    </w:p>
    <w:p w:rsidR="00786750" w:rsidP="00BD23DF" w:rsidRDefault="00EF46BF" w14:paraId="00B95375" w14:textId="59048542">
      <w:pPr>
        <w:spacing w:before="24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Ad 4) </w:t>
      </w:r>
      <w:r w:rsidR="00BE2AD5">
        <w:rPr>
          <w:rFonts w:eastAsiaTheme="minorEastAsia"/>
          <w:sz w:val="24"/>
          <w:szCs w:val="24"/>
        </w:rPr>
        <w:t xml:space="preserve">Fredag </w:t>
      </w:r>
      <w:r w:rsidR="00D27C93">
        <w:rPr>
          <w:rFonts w:eastAsiaTheme="minorEastAsia"/>
          <w:sz w:val="24"/>
          <w:szCs w:val="24"/>
        </w:rPr>
        <w:t xml:space="preserve">d. </w:t>
      </w:r>
      <w:r w:rsidR="001C2509">
        <w:rPr>
          <w:rFonts w:eastAsiaTheme="minorEastAsia"/>
          <w:sz w:val="24"/>
          <w:szCs w:val="24"/>
        </w:rPr>
        <w:t>3. Marts</w:t>
      </w:r>
      <w:r w:rsidR="00865AD7">
        <w:rPr>
          <w:rFonts w:eastAsiaTheme="minorEastAsia"/>
          <w:sz w:val="24"/>
          <w:szCs w:val="24"/>
        </w:rPr>
        <w:t xml:space="preserve"> kl 15 markeres </w:t>
      </w:r>
      <w:r w:rsidR="00103E9E">
        <w:rPr>
          <w:rFonts w:eastAsiaTheme="minorEastAsia"/>
          <w:sz w:val="24"/>
          <w:szCs w:val="24"/>
        </w:rPr>
        <w:t xml:space="preserve">kvindernes internationale </w:t>
      </w:r>
      <w:r w:rsidR="00826924">
        <w:rPr>
          <w:rFonts w:eastAsiaTheme="minorEastAsia"/>
          <w:sz w:val="24"/>
          <w:szCs w:val="24"/>
        </w:rPr>
        <w:t>bededag</w:t>
      </w:r>
      <w:r w:rsidR="00786750">
        <w:rPr>
          <w:rFonts w:eastAsiaTheme="minorEastAsia"/>
          <w:sz w:val="24"/>
          <w:szCs w:val="24"/>
        </w:rPr>
        <w:t xml:space="preserve"> med gudstjeneste</w:t>
      </w:r>
      <w:r w:rsidR="00826924">
        <w:rPr>
          <w:rFonts w:eastAsiaTheme="minorEastAsia"/>
          <w:sz w:val="24"/>
          <w:szCs w:val="24"/>
        </w:rPr>
        <w:t xml:space="preserve"> </w:t>
      </w:r>
      <w:r w:rsidR="00786750">
        <w:rPr>
          <w:rFonts w:eastAsiaTheme="minorEastAsia"/>
          <w:sz w:val="24"/>
          <w:szCs w:val="24"/>
        </w:rPr>
        <w:t>I Jesu Hjerte Kirke. Bededagens tema er</w:t>
      </w:r>
      <w:r w:rsidR="00A23A45">
        <w:rPr>
          <w:rFonts w:eastAsiaTheme="minorEastAsia"/>
          <w:sz w:val="24"/>
          <w:szCs w:val="24"/>
        </w:rPr>
        <w:t xml:space="preserve"> “</w:t>
      </w:r>
      <w:r w:rsidR="00786750">
        <w:rPr>
          <w:rFonts w:eastAsiaTheme="minorEastAsia"/>
          <w:sz w:val="24"/>
          <w:szCs w:val="24"/>
        </w:rPr>
        <w:t xml:space="preserve">Jeg har hørt om jeres tro”. </w:t>
      </w:r>
    </w:p>
    <w:p w:rsidR="00FC1A54" w:rsidP="00BD23DF" w:rsidRDefault="003104CB" w14:paraId="31DC6BAC" w14:textId="136A2DDF">
      <w:pPr>
        <w:spacing w:before="24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Sognepræsten </w:t>
      </w:r>
      <w:r w:rsidR="006573FF">
        <w:rPr>
          <w:rFonts w:eastAsiaTheme="minorEastAsia"/>
          <w:sz w:val="24"/>
          <w:szCs w:val="24"/>
        </w:rPr>
        <w:t xml:space="preserve">informerer om, at </w:t>
      </w:r>
      <w:r w:rsidR="00F7384F">
        <w:rPr>
          <w:rFonts w:eastAsiaTheme="minorEastAsia"/>
          <w:sz w:val="24"/>
          <w:szCs w:val="24"/>
        </w:rPr>
        <w:t xml:space="preserve">installationen af en statue af </w:t>
      </w:r>
      <w:r w:rsidR="007149CF">
        <w:rPr>
          <w:rFonts w:eastAsiaTheme="minorEastAsia"/>
          <w:sz w:val="24"/>
          <w:szCs w:val="24"/>
        </w:rPr>
        <w:t>Hellige Frans af Assisi</w:t>
      </w:r>
      <w:r w:rsidR="00F42B9F">
        <w:rPr>
          <w:rFonts w:eastAsiaTheme="minorEastAsia"/>
          <w:sz w:val="24"/>
          <w:szCs w:val="24"/>
        </w:rPr>
        <w:t xml:space="preserve"> inde i Jesu</w:t>
      </w:r>
      <w:r w:rsidR="007149CF">
        <w:rPr>
          <w:rFonts w:eastAsiaTheme="minorEastAsia"/>
          <w:sz w:val="24"/>
          <w:szCs w:val="24"/>
        </w:rPr>
        <w:t xml:space="preserve"> </w:t>
      </w:r>
      <w:r w:rsidR="00F42B9F">
        <w:rPr>
          <w:rFonts w:eastAsiaTheme="minorEastAsia"/>
          <w:sz w:val="24"/>
          <w:szCs w:val="24"/>
        </w:rPr>
        <w:t xml:space="preserve">Hjerte Kirke </w:t>
      </w:r>
      <w:r w:rsidR="007149CF">
        <w:rPr>
          <w:rFonts w:eastAsiaTheme="minorEastAsia"/>
          <w:sz w:val="24"/>
          <w:szCs w:val="24"/>
        </w:rPr>
        <w:t xml:space="preserve">er </w:t>
      </w:r>
      <w:r w:rsidR="00FA4E83">
        <w:rPr>
          <w:rFonts w:eastAsiaTheme="minorEastAsia"/>
          <w:sz w:val="24"/>
          <w:szCs w:val="24"/>
        </w:rPr>
        <w:t>på tegnebrættet. Der ledes efter en passende statue</w:t>
      </w:r>
      <w:r w:rsidR="006E0156">
        <w:rPr>
          <w:rFonts w:eastAsiaTheme="minorEastAsia"/>
          <w:sz w:val="24"/>
          <w:szCs w:val="24"/>
        </w:rPr>
        <w:t xml:space="preserve">. </w:t>
      </w:r>
    </w:p>
    <w:p w:rsidR="003C3ABA" w:rsidP="00BD23DF" w:rsidRDefault="003C3ABA" w14:paraId="1AD18C99" w14:textId="75F66286">
      <w:pPr>
        <w:spacing w:before="24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Ad 5) </w:t>
      </w:r>
      <w:r w:rsidR="00A72AA2">
        <w:rPr>
          <w:rFonts w:eastAsiaTheme="minorEastAsia"/>
          <w:sz w:val="24"/>
          <w:szCs w:val="24"/>
        </w:rPr>
        <w:t>B</w:t>
      </w:r>
      <w:r w:rsidR="00595D7D">
        <w:rPr>
          <w:rFonts w:eastAsiaTheme="minorEastAsia"/>
          <w:sz w:val="24"/>
          <w:szCs w:val="24"/>
        </w:rPr>
        <w:t xml:space="preserve">estyrelsesoversigt fra Danske Bank udfyldt. </w:t>
      </w:r>
    </w:p>
    <w:p w:rsidR="007B79E5" w:rsidP="792260FB" w:rsidRDefault="00FB4061" w14:paraId="023783A6" w14:textId="48FEC614">
      <w:pPr>
        <w:spacing w:before="240" w:line="240" w:lineRule="auto"/>
        <w:rPr>
          <w:rFonts w:eastAsia="" w:eastAsiaTheme="minorEastAsia"/>
          <w:sz w:val="24"/>
          <w:szCs w:val="24"/>
        </w:rPr>
      </w:pPr>
      <w:r w:rsidRPr="792260FB" w:rsidR="792260FB">
        <w:rPr>
          <w:rFonts w:eastAsia="" w:eastAsiaTheme="minorEastAsia"/>
          <w:b w:val="1"/>
          <w:bCs w:val="1"/>
          <w:sz w:val="24"/>
          <w:szCs w:val="24"/>
        </w:rPr>
        <w:t>Ad</w:t>
      </w:r>
      <w:r w:rsidRPr="792260FB" w:rsidR="792260FB">
        <w:rPr>
          <w:rFonts w:eastAsia="" w:eastAsiaTheme="minorEastAsia"/>
          <w:b w:val="1"/>
          <w:bCs w:val="1"/>
          <w:sz w:val="24"/>
          <w:szCs w:val="24"/>
        </w:rPr>
        <w:t xml:space="preserve"> 6) </w:t>
      </w:r>
      <w:r w:rsidRPr="792260FB" w:rsidR="792260FB">
        <w:rPr>
          <w:rFonts w:eastAsia="" w:eastAsiaTheme="minorEastAsia"/>
          <w:sz w:val="24"/>
          <w:szCs w:val="24"/>
        </w:rPr>
        <w:t>Forslag</w:t>
      </w:r>
      <w:r w:rsidRPr="792260FB" w:rsidR="792260FB">
        <w:rPr>
          <w:rFonts w:eastAsia="" w:eastAsiaTheme="minorEastAsia"/>
          <w:sz w:val="24"/>
          <w:szCs w:val="24"/>
        </w:rPr>
        <w:t xml:space="preserve"> om </w:t>
      </w:r>
      <w:r w:rsidRPr="792260FB" w:rsidR="792260FB">
        <w:rPr>
          <w:rFonts w:eastAsia="" w:eastAsiaTheme="minorEastAsia"/>
          <w:sz w:val="24"/>
          <w:szCs w:val="24"/>
        </w:rPr>
        <w:t>aflåste</w:t>
      </w:r>
      <w:r w:rsidRPr="792260FB" w:rsidR="792260FB">
        <w:rPr>
          <w:rFonts w:eastAsia="" w:eastAsiaTheme="minorEastAsia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sz w:val="24"/>
          <w:szCs w:val="24"/>
        </w:rPr>
        <w:t>køkkenskabe</w:t>
      </w:r>
      <w:r w:rsidRPr="792260FB" w:rsidR="792260FB">
        <w:rPr>
          <w:rFonts w:eastAsia="" w:eastAsiaTheme="minorEastAsia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sz w:val="24"/>
          <w:szCs w:val="24"/>
        </w:rPr>
        <w:t>ikke</w:t>
      </w:r>
      <w:r w:rsidRPr="792260FB" w:rsidR="792260FB">
        <w:rPr>
          <w:rFonts w:eastAsia="" w:eastAsiaTheme="minorEastAsia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sz w:val="24"/>
          <w:szCs w:val="24"/>
        </w:rPr>
        <w:t>vedtaget</w:t>
      </w:r>
      <w:r w:rsidRPr="792260FB" w:rsidR="792260FB">
        <w:rPr>
          <w:rFonts w:eastAsia="" w:eastAsiaTheme="minorEastAsia"/>
          <w:sz w:val="24"/>
          <w:szCs w:val="24"/>
        </w:rPr>
        <w:t xml:space="preserve">. Det </w:t>
      </w:r>
      <w:r w:rsidRPr="792260FB" w:rsidR="792260FB">
        <w:rPr>
          <w:rFonts w:eastAsia="" w:eastAsiaTheme="minorEastAsia"/>
          <w:sz w:val="24"/>
          <w:szCs w:val="24"/>
        </w:rPr>
        <w:t>besluttes</w:t>
      </w:r>
      <w:r w:rsidRPr="792260FB" w:rsidR="792260FB">
        <w:rPr>
          <w:rFonts w:eastAsia="" w:eastAsiaTheme="minorEastAsia"/>
          <w:sz w:val="24"/>
          <w:szCs w:val="24"/>
        </w:rPr>
        <w:t xml:space="preserve"> at der </w:t>
      </w:r>
      <w:r w:rsidRPr="792260FB" w:rsidR="792260FB">
        <w:rPr>
          <w:rFonts w:eastAsia="" w:eastAsiaTheme="minorEastAsia"/>
          <w:sz w:val="24"/>
          <w:szCs w:val="24"/>
        </w:rPr>
        <w:t>indkøbes</w:t>
      </w:r>
      <w:r w:rsidRPr="792260FB" w:rsidR="792260FB">
        <w:rPr>
          <w:rFonts w:eastAsia="" w:eastAsiaTheme="minorEastAsia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sz w:val="24"/>
          <w:szCs w:val="24"/>
        </w:rPr>
        <w:t>gryder</w:t>
      </w:r>
      <w:r w:rsidRPr="792260FB" w:rsidR="792260FB">
        <w:rPr>
          <w:rFonts w:eastAsia="" w:eastAsiaTheme="minorEastAsia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sz w:val="24"/>
          <w:szCs w:val="24"/>
        </w:rPr>
        <w:t>og</w:t>
      </w:r>
      <w:r w:rsidRPr="792260FB" w:rsidR="792260FB">
        <w:rPr>
          <w:rFonts w:eastAsia="" w:eastAsiaTheme="minorEastAsia"/>
          <w:sz w:val="24"/>
          <w:szCs w:val="24"/>
        </w:rPr>
        <w:t xml:space="preserve"> pander </w:t>
      </w:r>
      <w:r w:rsidRPr="792260FB" w:rsidR="792260FB">
        <w:rPr>
          <w:rFonts w:eastAsia="" w:eastAsiaTheme="minorEastAsia"/>
          <w:sz w:val="24"/>
          <w:szCs w:val="24"/>
        </w:rPr>
        <w:t>ved</w:t>
      </w:r>
      <w:r w:rsidRPr="792260FB" w:rsidR="792260FB">
        <w:rPr>
          <w:rFonts w:eastAsia="" w:eastAsiaTheme="minorEastAsia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sz w:val="24"/>
          <w:szCs w:val="24"/>
        </w:rPr>
        <w:t>behov</w:t>
      </w:r>
      <w:r w:rsidRPr="792260FB" w:rsidR="792260FB">
        <w:rPr>
          <w:rFonts w:eastAsia="" w:eastAsiaTheme="minorEastAsia"/>
          <w:sz w:val="24"/>
          <w:szCs w:val="24"/>
        </w:rPr>
        <w:t xml:space="preserve">, </w:t>
      </w:r>
      <w:r w:rsidRPr="792260FB" w:rsidR="792260FB">
        <w:rPr>
          <w:rFonts w:eastAsia="" w:eastAsiaTheme="minorEastAsia"/>
          <w:sz w:val="24"/>
          <w:szCs w:val="24"/>
        </w:rPr>
        <w:t>samt</w:t>
      </w:r>
      <w:r w:rsidRPr="792260FB" w:rsidR="792260FB">
        <w:rPr>
          <w:rFonts w:eastAsia="" w:eastAsiaTheme="minorEastAsia"/>
          <w:sz w:val="24"/>
          <w:szCs w:val="24"/>
        </w:rPr>
        <w:t xml:space="preserve"> at der </w:t>
      </w:r>
      <w:r w:rsidRPr="792260FB" w:rsidR="792260FB">
        <w:rPr>
          <w:rFonts w:eastAsia="" w:eastAsiaTheme="minorEastAsia"/>
          <w:sz w:val="24"/>
          <w:szCs w:val="24"/>
        </w:rPr>
        <w:t>påsættes</w:t>
      </w:r>
      <w:r w:rsidRPr="792260FB" w:rsidR="792260FB">
        <w:rPr>
          <w:rFonts w:eastAsia="" w:eastAsiaTheme="minorEastAsia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sz w:val="24"/>
          <w:szCs w:val="24"/>
        </w:rPr>
        <w:t>dymo</w:t>
      </w:r>
      <w:r w:rsidRPr="792260FB" w:rsidR="792260FB">
        <w:rPr>
          <w:rFonts w:eastAsia="" w:eastAsiaTheme="minorEastAsia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sz w:val="24"/>
          <w:szCs w:val="24"/>
        </w:rPr>
        <w:t>mærkater</w:t>
      </w:r>
      <w:r w:rsidRPr="792260FB" w:rsidR="792260FB">
        <w:rPr>
          <w:rFonts w:eastAsia="" w:eastAsiaTheme="minorEastAsia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sz w:val="24"/>
          <w:szCs w:val="24"/>
        </w:rPr>
        <w:t>på</w:t>
      </w:r>
      <w:r w:rsidRPr="792260FB" w:rsidR="792260FB">
        <w:rPr>
          <w:rFonts w:eastAsia="" w:eastAsiaTheme="minorEastAsia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sz w:val="24"/>
          <w:szCs w:val="24"/>
        </w:rPr>
        <w:t>hylder</w:t>
      </w:r>
      <w:r w:rsidRPr="792260FB" w:rsidR="792260FB">
        <w:rPr>
          <w:rFonts w:eastAsia="" w:eastAsiaTheme="minorEastAsia"/>
          <w:sz w:val="24"/>
          <w:szCs w:val="24"/>
        </w:rPr>
        <w:t xml:space="preserve">/I </w:t>
      </w:r>
      <w:r w:rsidRPr="792260FB" w:rsidR="792260FB">
        <w:rPr>
          <w:rFonts w:eastAsia="" w:eastAsiaTheme="minorEastAsia"/>
          <w:sz w:val="24"/>
          <w:szCs w:val="24"/>
        </w:rPr>
        <w:t>skabe</w:t>
      </w:r>
      <w:r w:rsidRPr="792260FB" w:rsidR="792260FB">
        <w:rPr>
          <w:rFonts w:eastAsia="" w:eastAsiaTheme="minorEastAsia"/>
          <w:sz w:val="24"/>
          <w:szCs w:val="24"/>
        </w:rPr>
        <w:t xml:space="preserve">. </w:t>
      </w:r>
    </w:p>
    <w:p w:rsidR="006F3E64" w:rsidP="00BD23DF" w:rsidRDefault="00D448D0" w14:paraId="484569B0" w14:textId="569A3074">
      <w:pPr>
        <w:spacing w:before="24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Ad 7) </w:t>
      </w:r>
      <w:r w:rsidR="00F50099">
        <w:rPr>
          <w:rFonts w:eastAsiaTheme="minorEastAsia"/>
          <w:sz w:val="24"/>
          <w:szCs w:val="24"/>
        </w:rPr>
        <w:t xml:space="preserve">Sognepræsten </w:t>
      </w:r>
      <w:r w:rsidR="00762276">
        <w:rPr>
          <w:rFonts w:eastAsiaTheme="minorEastAsia"/>
          <w:sz w:val="24"/>
          <w:szCs w:val="24"/>
        </w:rPr>
        <w:t>har lyttet til menighedsrådets holdninger</w:t>
      </w:r>
      <w:r w:rsidR="00694BA4">
        <w:rPr>
          <w:rFonts w:eastAsiaTheme="minorEastAsia"/>
          <w:sz w:val="24"/>
          <w:szCs w:val="24"/>
        </w:rPr>
        <w:t xml:space="preserve">. Efter </w:t>
      </w:r>
      <w:r w:rsidR="003C79BD">
        <w:rPr>
          <w:rFonts w:eastAsiaTheme="minorEastAsia"/>
          <w:sz w:val="24"/>
          <w:szCs w:val="24"/>
        </w:rPr>
        <w:t xml:space="preserve">drøftelse med Biskoppen </w:t>
      </w:r>
      <w:r w:rsidR="00145428">
        <w:rPr>
          <w:rFonts w:eastAsiaTheme="minorEastAsia"/>
          <w:sz w:val="24"/>
          <w:szCs w:val="24"/>
        </w:rPr>
        <w:t>vil han træffe en beslutning</w:t>
      </w:r>
      <w:r w:rsidR="0099032F">
        <w:rPr>
          <w:rFonts w:eastAsiaTheme="minorEastAsia"/>
          <w:sz w:val="24"/>
          <w:szCs w:val="24"/>
        </w:rPr>
        <w:t xml:space="preserve">. </w:t>
      </w:r>
    </w:p>
    <w:p w:rsidR="0099032F" w:rsidP="00BD23DF" w:rsidRDefault="0099032F" w14:paraId="1794C0AB" w14:textId="5F085635">
      <w:pPr>
        <w:spacing w:before="24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Ad 8) </w:t>
      </w:r>
      <w:r w:rsidR="00CA7C85">
        <w:rPr>
          <w:rFonts w:eastAsiaTheme="minorEastAsia"/>
          <w:sz w:val="24"/>
          <w:szCs w:val="24"/>
        </w:rPr>
        <w:t xml:space="preserve">Afventer </w:t>
      </w:r>
      <w:r w:rsidR="004D2E32">
        <w:rPr>
          <w:rFonts w:eastAsiaTheme="minorEastAsia"/>
          <w:sz w:val="24"/>
          <w:szCs w:val="24"/>
        </w:rPr>
        <w:t xml:space="preserve">mere information om formandens </w:t>
      </w:r>
      <w:r w:rsidR="00244B01">
        <w:rPr>
          <w:rFonts w:eastAsiaTheme="minorEastAsia"/>
          <w:sz w:val="24"/>
          <w:szCs w:val="24"/>
        </w:rPr>
        <w:t>samtale med dem</w:t>
      </w:r>
      <w:r w:rsidR="00B100EF">
        <w:rPr>
          <w:rFonts w:eastAsiaTheme="minorEastAsia"/>
          <w:sz w:val="24"/>
          <w:szCs w:val="24"/>
        </w:rPr>
        <w:t xml:space="preserve">, før der kan tages stilling. </w:t>
      </w:r>
    </w:p>
    <w:p w:rsidR="00B100EF" w:rsidP="792260FB" w:rsidRDefault="00B100EF" w14:paraId="778486FB" w14:textId="675D3908">
      <w:pPr>
        <w:spacing w:before="240" w:line="240" w:lineRule="auto"/>
        <w:rPr>
          <w:rFonts w:eastAsia="" w:eastAsiaTheme="minorEastAsia"/>
          <w:sz w:val="24"/>
          <w:szCs w:val="24"/>
        </w:rPr>
      </w:pPr>
      <w:r w:rsidRPr="792260FB" w:rsidR="792260FB">
        <w:rPr>
          <w:rFonts w:eastAsia="" w:eastAsiaTheme="minorEastAsia"/>
          <w:b w:val="1"/>
          <w:bCs w:val="1"/>
          <w:sz w:val="24"/>
          <w:szCs w:val="24"/>
        </w:rPr>
        <w:t>Ad</w:t>
      </w:r>
      <w:r w:rsidRPr="792260FB" w:rsidR="792260FB">
        <w:rPr>
          <w:rFonts w:eastAsia="" w:eastAsiaTheme="minorEastAsia"/>
          <w:b w:val="1"/>
          <w:bCs w:val="1"/>
          <w:sz w:val="24"/>
          <w:szCs w:val="24"/>
        </w:rPr>
        <w:t xml:space="preserve"> 9) </w:t>
      </w:r>
      <w:r w:rsidRPr="792260FB" w:rsidR="792260FB">
        <w:rPr>
          <w:rFonts w:eastAsia="" w:eastAsiaTheme="minorEastAsia"/>
          <w:sz w:val="24"/>
          <w:szCs w:val="24"/>
        </w:rPr>
        <w:t xml:space="preserve">En </w:t>
      </w:r>
      <w:r w:rsidRPr="792260FB" w:rsidR="792260FB">
        <w:rPr>
          <w:rFonts w:eastAsia="" w:eastAsiaTheme="minorEastAsia"/>
          <w:sz w:val="24"/>
          <w:szCs w:val="24"/>
        </w:rPr>
        <w:t>endelig</w:t>
      </w:r>
      <w:r w:rsidRPr="792260FB" w:rsidR="792260FB">
        <w:rPr>
          <w:rFonts w:eastAsia="" w:eastAsiaTheme="minorEastAsia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sz w:val="24"/>
          <w:szCs w:val="24"/>
        </w:rPr>
        <w:t>fastlæggelse</w:t>
      </w:r>
      <w:r w:rsidRPr="792260FB" w:rsidR="792260FB">
        <w:rPr>
          <w:rFonts w:eastAsia="" w:eastAsiaTheme="minorEastAsia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sz w:val="24"/>
          <w:szCs w:val="24"/>
        </w:rPr>
        <w:t>af</w:t>
      </w:r>
      <w:r w:rsidRPr="792260FB" w:rsidR="792260FB">
        <w:rPr>
          <w:rFonts w:eastAsia="" w:eastAsiaTheme="minorEastAsia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sz w:val="24"/>
          <w:szCs w:val="24"/>
        </w:rPr>
        <w:t>menighedsudflugten</w:t>
      </w:r>
      <w:r w:rsidRPr="792260FB" w:rsidR="792260FB">
        <w:rPr>
          <w:rFonts w:eastAsia="" w:eastAsiaTheme="minorEastAsia"/>
          <w:sz w:val="24"/>
          <w:szCs w:val="24"/>
        </w:rPr>
        <w:t xml:space="preserve"> sker, når formanden er tilstede.</w:t>
      </w:r>
    </w:p>
    <w:p w:rsidR="008D6710" w:rsidP="151E4D8F" w:rsidRDefault="00EF05ED" w14:paraId="268DEBE9" w14:textId="79DA3799">
      <w:pPr>
        <w:spacing w:before="24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 xml:space="preserve">Ad 10) </w:t>
      </w:r>
      <w:r w:rsidR="0080400E">
        <w:rPr>
          <w:rFonts w:eastAsiaTheme="minorEastAsia"/>
          <w:sz w:val="24"/>
          <w:szCs w:val="24"/>
        </w:rPr>
        <w:t>Jacob Hansen</w:t>
      </w:r>
      <w:r w:rsidR="00FA4CC9">
        <w:rPr>
          <w:rFonts w:eastAsiaTheme="minorEastAsia"/>
          <w:sz w:val="24"/>
          <w:szCs w:val="24"/>
        </w:rPr>
        <w:t>-</w:t>
      </w:r>
      <w:r w:rsidR="0080400E">
        <w:rPr>
          <w:rFonts w:eastAsiaTheme="minorEastAsia"/>
          <w:sz w:val="24"/>
          <w:szCs w:val="24"/>
        </w:rPr>
        <w:t xml:space="preserve">Schwartz </w:t>
      </w:r>
      <w:r w:rsidR="00392DE0">
        <w:rPr>
          <w:rFonts w:eastAsiaTheme="minorEastAsia"/>
          <w:sz w:val="24"/>
          <w:szCs w:val="24"/>
        </w:rPr>
        <w:t xml:space="preserve">har indhentet tilbud om </w:t>
      </w:r>
      <w:r w:rsidR="00A2793B">
        <w:rPr>
          <w:rFonts w:eastAsiaTheme="minorEastAsia"/>
          <w:sz w:val="24"/>
          <w:szCs w:val="24"/>
        </w:rPr>
        <w:t>ny</w:t>
      </w:r>
      <w:r w:rsidR="00146F86">
        <w:rPr>
          <w:rFonts w:eastAsiaTheme="minorEastAsia"/>
          <w:sz w:val="24"/>
          <w:szCs w:val="24"/>
        </w:rPr>
        <w:t xml:space="preserve"> </w:t>
      </w:r>
      <w:r w:rsidR="00A2793B">
        <w:rPr>
          <w:rFonts w:eastAsiaTheme="minorEastAsia"/>
          <w:sz w:val="24"/>
          <w:szCs w:val="24"/>
        </w:rPr>
        <w:t xml:space="preserve">belysning og </w:t>
      </w:r>
      <w:r w:rsidR="00B73E27">
        <w:rPr>
          <w:rFonts w:eastAsiaTheme="minorEastAsia"/>
          <w:sz w:val="24"/>
          <w:szCs w:val="24"/>
        </w:rPr>
        <w:t>elinstallation</w:t>
      </w:r>
      <w:r w:rsidR="00146F86">
        <w:rPr>
          <w:rFonts w:eastAsiaTheme="minorEastAsia"/>
          <w:sz w:val="24"/>
          <w:szCs w:val="24"/>
        </w:rPr>
        <w:t xml:space="preserve"> I kirken. </w:t>
      </w:r>
      <w:r w:rsidR="00174909">
        <w:rPr>
          <w:rFonts w:eastAsiaTheme="minorEastAsia"/>
          <w:sz w:val="24"/>
          <w:szCs w:val="24"/>
        </w:rPr>
        <w:t xml:space="preserve">Tilbuddet er på forhånd </w:t>
      </w:r>
      <w:r w:rsidR="008D6710">
        <w:rPr>
          <w:rFonts w:eastAsiaTheme="minorEastAsia"/>
          <w:sz w:val="24"/>
          <w:szCs w:val="24"/>
        </w:rPr>
        <w:t xml:space="preserve">rundsendt til </w:t>
      </w:r>
      <w:r w:rsidR="0058690A">
        <w:rPr>
          <w:rFonts w:eastAsiaTheme="minorEastAsia"/>
          <w:sz w:val="24"/>
          <w:szCs w:val="24"/>
        </w:rPr>
        <w:t xml:space="preserve">menighedsrådet. </w:t>
      </w:r>
      <w:r w:rsidR="006E1C1C">
        <w:rPr>
          <w:rFonts w:eastAsiaTheme="minorEastAsia"/>
          <w:sz w:val="24"/>
          <w:szCs w:val="24"/>
        </w:rPr>
        <w:t xml:space="preserve">Han anbefaler ikke at </w:t>
      </w:r>
      <w:r w:rsidR="009778FF">
        <w:rPr>
          <w:rFonts w:eastAsiaTheme="minorEastAsia"/>
          <w:sz w:val="24"/>
          <w:szCs w:val="24"/>
        </w:rPr>
        <w:t xml:space="preserve">vi tiltræder </w:t>
      </w:r>
      <w:r w:rsidR="007C7282">
        <w:rPr>
          <w:rFonts w:eastAsiaTheme="minorEastAsia"/>
          <w:sz w:val="24"/>
          <w:szCs w:val="24"/>
        </w:rPr>
        <w:t>dette tilbud</w:t>
      </w:r>
      <w:r w:rsidR="00195AA9">
        <w:rPr>
          <w:rFonts w:eastAsiaTheme="minorEastAsia"/>
          <w:sz w:val="24"/>
          <w:szCs w:val="24"/>
        </w:rPr>
        <w:t xml:space="preserve">. </w:t>
      </w:r>
      <w:r w:rsidR="00590929">
        <w:rPr>
          <w:rFonts w:eastAsiaTheme="minorEastAsia"/>
          <w:sz w:val="24"/>
          <w:szCs w:val="24"/>
        </w:rPr>
        <w:t xml:space="preserve">Der vil </w:t>
      </w:r>
      <w:r w:rsidR="00465BD7">
        <w:rPr>
          <w:rFonts w:eastAsiaTheme="minorEastAsia"/>
          <w:sz w:val="24"/>
          <w:szCs w:val="24"/>
        </w:rPr>
        <w:t xml:space="preserve">blive arbejdet på en </w:t>
      </w:r>
      <w:r w:rsidR="006530C1">
        <w:rPr>
          <w:rFonts w:eastAsiaTheme="minorEastAsia"/>
          <w:sz w:val="24"/>
          <w:szCs w:val="24"/>
        </w:rPr>
        <w:t xml:space="preserve">løsning med LED pærer </w:t>
      </w:r>
      <w:r w:rsidR="00CC2C8A">
        <w:rPr>
          <w:rFonts w:eastAsiaTheme="minorEastAsia"/>
          <w:sz w:val="24"/>
          <w:szCs w:val="24"/>
        </w:rPr>
        <w:t>I de nuværende lysekroner.</w:t>
      </w:r>
    </w:p>
    <w:p w:rsidRPr="00665CD4" w:rsidR="00665CD4" w:rsidP="792260FB" w:rsidRDefault="00665CD4" w14:paraId="19F1F464" w14:textId="305065C2">
      <w:pPr>
        <w:spacing w:before="240" w:line="240" w:lineRule="auto"/>
        <w:rPr>
          <w:rFonts w:eastAsia="" w:eastAsiaTheme="minorEastAsia"/>
          <w:b w:val="0"/>
          <w:bCs w:val="0"/>
          <w:sz w:val="24"/>
          <w:szCs w:val="24"/>
        </w:rPr>
      </w:pPr>
      <w:r w:rsidRPr="792260FB" w:rsidR="792260FB">
        <w:rPr>
          <w:rFonts w:eastAsia="" w:eastAsiaTheme="minorEastAsia"/>
          <w:b w:val="1"/>
          <w:bCs w:val="1"/>
          <w:sz w:val="24"/>
          <w:szCs w:val="24"/>
        </w:rPr>
        <w:t xml:space="preserve">Ad 11) 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 xml:space="preserve">Saldo balance 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>rundsendt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>af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>formanden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>forud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 xml:space="preserve"> for 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>mødet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 xml:space="preserve">. Betaling 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>af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 xml:space="preserve"> organist 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>vikar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>omtales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>.</w:t>
      </w:r>
    </w:p>
    <w:p w:rsidR="792260FB" w:rsidP="792260FB" w:rsidRDefault="792260FB" w14:paraId="36270A73" w14:textId="7BDA3438">
      <w:pPr>
        <w:pStyle w:val="Normal"/>
        <w:spacing w:before="240" w:line="240" w:lineRule="auto"/>
        <w:rPr>
          <w:rFonts w:eastAsia="" w:eastAsiaTheme="minorEastAsia"/>
          <w:b w:val="0"/>
          <w:bCs w:val="0"/>
          <w:sz w:val="24"/>
          <w:szCs w:val="24"/>
        </w:rPr>
      </w:pPr>
      <w:r w:rsidRPr="792260FB" w:rsidR="792260FB">
        <w:rPr>
          <w:rFonts w:eastAsia="" w:eastAsiaTheme="minorEastAsia"/>
          <w:b w:val="1"/>
          <w:bCs w:val="1"/>
          <w:sz w:val="24"/>
          <w:szCs w:val="24"/>
        </w:rPr>
        <w:t xml:space="preserve">Ad 12) 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 xml:space="preserve">Der 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>foreslås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 xml:space="preserve"> to 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>datoer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 xml:space="preserve"> I 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>april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>som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>skal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>fremlægges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 xml:space="preserve"> for 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>formanden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>.</w:t>
      </w:r>
      <w:r w:rsidRPr="792260FB" w:rsidR="792260FB">
        <w:rPr>
          <w:rFonts w:eastAsia="" w:eastAsiaTheme="minorEastAsia"/>
          <w:b w:val="0"/>
          <w:bCs w:val="0"/>
          <w:sz w:val="24"/>
          <w:szCs w:val="24"/>
        </w:rPr>
        <w:t xml:space="preserve"> </w:t>
      </w:r>
    </w:p>
    <w:p w:rsidR="792260FB" w:rsidP="792260FB" w:rsidRDefault="792260FB" w14:paraId="3B7C10F9" w14:textId="749D3587">
      <w:pPr>
        <w:pStyle w:val="Normal"/>
        <w:spacing w:before="240" w:line="240" w:lineRule="auto"/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</w:pP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 xml:space="preserve">Nb: 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>efter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>mødet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>meddelte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>formanden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 xml:space="preserve">, at 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>han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>kan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>være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>tilstede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 xml:space="preserve"> d. 18. April. 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>Næste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>møde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>bliver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 xml:space="preserve">  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>derfor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>tirsdag</w:t>
      </w:r>
      <w:r w:rsidRPr="792260FB" w:rsidR="792260FB"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  <w:t xml:space="preserve"> d. 18. April kl 18.</w:t>
      </w:r>
    </w:p>
    <w:p w:rsidR="792260FB" w:rsidP="792260FB" w:rsidRDefault="792260FB" w14:paraId="5D3DCE50" w14:textId="6603AB6F">
      <w:pPr>
        <w:pStyle w:val="Normal"/>
        <w:spacing w:before="240" w:line="240" w:lineRule="auto"/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</w:pPr>
      <w:r w:rsidRPr="792260FB" w:rsidR="792260FB">
        <w:rPr>
          <w:rFonts w:eastAsia="" w:eastAsiaTheme="minorEastAsia"/>
          <w:b w:val="1"/>
          <w:bCs w:val="1"/>
          <w:i w:val="0"/>
          <w:iCs w:val="0"/>
          <w:sz w:val="24"/>
          <w:szCs w:val="24"/>
        </w:rPr>
        <w:t>Ad</w:t>
      </w:r>
      <w:r w:rsidRPr="792260FB" w:rsidR="792260FB">
        <w:rPr>
          <w:rFonts w:eastAsia="" w:eastAsiaTheme="minorEastAsia"/>
          <w:b w:val="1"/>
          <w:bCs w:val="1"/>
          <w:i w:val="0"/>
          <w:iCs w:val="0"/>
          <w:sz w:val="24"/>
          <w:szCs w:val="24"/>
        </w:rPr>
        <w:t xml:space="preserve"> 13)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Organist Klaus Munk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har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tilbudt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at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holde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en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kort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lektion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I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salmesang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ved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kirkekaffe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efter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en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søndagsmesse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. </w:t>
      </w:r>
    </w:p>
    <w:p w:rsidR="792260FB" w:rsidP="792260FB" w:rsidRDefault="792260FB" w14:paraId="0677B52E" w14:textId="78BBF49B">
      <w:pPr>
        <w:pStyle w:val="Normal"/>
        <w:spacing w:before="240" w:line="240" w:lineRule="auto"/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</w:pP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Sr. Agnes Deprez har kontakt med Nick Bredholt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mhp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. 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en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orientering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om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sammendrag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af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den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synodale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process. Dette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kunne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finde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sted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ifm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kirkekaffe.</w:t>
      </w:r>
    </w:p>
    <w:p w:rsidR="792260FB" w:rsidP="792260FB" w:rsidRDefault="792260FB" w14:paraId="3E527448" w14:textId="064EAA34">
      <w:pPr>
        <w:pStyle w:val="Normal"/>
        <w:spacing w:before="240" w:line="240" w:lineRule="auto"/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</w:pP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Der er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meldinger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om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problemer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med Jesu Hjerte Kirkes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hjemmeside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. Det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foreslås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, at vi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henviser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til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Facebook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siden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i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stedet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for.</w:t>
      </w:r>
    </w:p>
    <w:p w:rsidR="792260FB" w:rsidP="792260FB" w:rsidRDefault="792260FB" w14:paraId="18ADAAD6" w14:textId="3928D737">
      <w:pPr>
        <w:pStyle w:val="Normal"/>
        <w:spacing w:before="240" w:line="240" w:lineRule="auto"/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</w:pP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Både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sognepræsten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og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menighedsrådet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udtrykte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taknemmelighed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for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formandens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store 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>arbejde</w:t>
      </w:r>
      <w:r w:rsidRPr="792260FB" w:rsidR="792260FB">
        <w:rPr>
          <w:rFonts w:eastAsia="" w:eastAsiaTheme="minorEastAsia"/>
          <w:b w:val="0"/>
          <w:bCs w:val="0"/>
          <w:i w:val="0"/>
          <w:iCs w:val="0"/>
          <w:sz w:val="24"/>
          <w:szCs w:val="24"/>
        </w:rPr>
        <w:t xml:space="preserve"> I kirken, ikke mindst som sakristan. </w:t>
      </w:r>
    </w:p>
    <w:p w:rsidR="792260FB" w:rsidP="792260FB" w:rsidRDefault="792260FB" w14:paraId="4BB7479B" w14:textId="2253D97D">
      <w:pPr>
        <w:pStyle w:val="Normal"/>
        <w:spacing w:before="240" w:line="240" w:lineRule="auto"/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</w:pPr>
    </w:p>
    <w:p w:rsidR="792260FB" w:rsidP="792260FB" w:rsidRDefault="792260FB" w14:paraId="57971AC8" w14:textId="7434E7A7">
      <w:pPr>
        <w:pStyle w:val="Normal"/>
        <w:spacing w:before="240" w:line="240" w:lineRule="auto"/>
        <w:rPr>
          <w:rFonts w:eastAsia="" w:eastAsiaTheme="minorEastAsia"/>
          <w:b w:val="0"/>
          <w:bCs w:val="0"/>
          <w:i w:val="1"/>
          <w:iCs w:val="1"/>
          <w:sz w:val="24"/>
          <w:szCs w:val="24"/>
        </w:rPr>
      </w:pPr>
    </w:p>
    <w:sectPr w:rsidRPr="00665CD4" w:rsidR="00665CD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pe8NeJYFJOA4fu" int2:id="bzi98UD2">
      <int2:state int2:value="Rejected" int2:type="AugLoop_Text_Critique"/>
    </int2:textHash>
    <int2:bookmark int2:bookmarkName="_Int_BCy4jsRL" int2:invalidationBookmarkName="" int2:hashCode="lLaTHRnIXMMKQz" int2:id="34fRVlSn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9FEFC"/>
    <w:multiLevelType w:val="hybridMultilevel"/>
    <w:tmpl w:val="FFFFFFFF"/>
    <w:lvl w:ilvl="0" w:tplc="E30CCB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CEEBBC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9FE9FC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EDC4E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0AC46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B821C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92BBD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A9CCA0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63EA45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290FF7"/>
    <w:multiLevelType w:val="hybridMultilevel"/>
    <w:tmpl w:val="FFFFFFFF"/>
    <w:lvl w:ilvl="0" w:tplc="0E3C90A8">
      <w:start w:val="1"/>
      <w:numFmt w:val="decimal"/>
      <w:lvlText w:val="%1)"/>
      <w:lvlJc w:val="left"/>
      <w:pPr>
        <w:ind w:left="720" w:hanging="360"/>
      </w:pPr>
    </w:lvl>
    <w:lvl w:ilvl="1" w:tplc="1DE64990">
      <w:start w:val="1"/>
      <w:numFmt w:val="lowerLetter"/>
      <w:lvlText w:val="%2."/>
      <w:lvlJc w:val="left"/>
      <w:pPr>
        <w:ind w:left="1440" w:hanging="360"/>
      </w:pPr>
    </w:lvl>
    <w:lvl w:ilvl="2" w:tplc="AE321FBC">
      <w:start w:val="1"/>
      <w:numFmt w:val="lowerRoman"/>
      <w:lvlText w:val="%3."/>
      <w:lvlJc w:val="right"/>
      <w:pPr>
        <w:ind w:left="2160" w:hanging="180"/>
      </w:pPr>
    </w:lvl>
    <w:lvl w:ilvl="3" w:tplc="E946B858">
      <w:start w:val="1"/>
      <w:numFmt w:val="decimal"/>
      <w:lvlText w:val="%4."/>
      <w:lvlJc w:val="left"/>
      <w:pPr>
        <w:ind w:left="2880" w:hanging="360"/>
      </w:pPr>
    </w:lvl>
    <w:lvl w:ilvl="4" w:tplc="8B908D94">
      <w:start w:val="1"/>
      <w:numFmt w:val="lowerLetter"/>
      <w:lvlText w:val="%5."/>
      <w:lvlJc w:val="left"/>
      <w:pPr>
        <w:ind w:left="3600" w:hanging="360"/>
      </w:pPr>
    </w:lvl>
    <w:lvl w:ilvl="5" w:tplc="0AB667B0">
      <w:start w:val="1"/>
      <w:numFmt w:val="lowerRoman"/>
      <w:lvlText w:val="%6."/>
      <w:lvlJc w:val="right"/>
      <w:pPr>
        <w:ind w:left="4320" w:hanging="180"/>
      </w:pPr>
    </w:lvl>
    <w:lvl w:ilvl="6" w:tplc="37F65A98">
      <w:start w:val="1"/>
      <w:numFmt w:val="decimal"/>
      <w:lvlText w:val="%7."/>
      <w:lvlJc w:val="left"/>
      <w:pPr>
        <w:ind w:left="5040" w:hanging="360"/>
      </w:pPr>
    </w:lvl>
    <w:lvl w:ilvl="7" w:tplc="07CC5EA6">
      <w:start w:val="1"/>
      <w:numFmt w:val="lowerLetter"/>
      <w:lvlText w:val="%8."/>
      <w:lvlJc w:val="left"/>
      <w:pPr>
        <w:ind w:left="5760" w:hanging="360"/>
      </w:pPr>
    </w:lvl>
    <w:lvl w:ilvl="8" w:tplc="991E9A2C">
      <w:start w:val="1"/>
      <w:numFmt w:val="lowerRoman"/>
      <w:lvlText w:val="%9."/>
      <w:lvlJc w:val="right"/>
      <w:pPr>
        <w:ind w:left="6480" w:hanging="180"/>
      </w:pPr>
    </w:lvl>
  </w:abstractNum>
  <w:num w:numId="1" w16cid:durableId="235827565">
    <w:abstractNumId w:val="0"/>
  </w:num>
  <w:num w:numId="2" w16cid:durableId="752707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9028E2"/>
    <w:rsid w:val="00021DF1"/>
    <w:rsid w:val="0003546D"/>
    <w:rsid w:val="000861D8"/>
    <w:rsid w:val="00097E52"/>
    <w:rsid w:val="00103E9E"/>
    <w:rsid w:val="00145428"/>
    <w:rsid w:val="00146F86"/>
    <w:rsid w:val="00174909"/>
    <w:rsid w:val="00195AA9"/>
    <w:rsid w:val="001C2509"/>
    <w:rsid w:val="00244B01"/>
    <w:rsid w:val="002E3EA2"/>
    <w:rsid w:val="002E4587"/>
    <w:rsid w:val="003104CB"/>
    <w:rsid w:val="00374E3E"/>
    <w:rsid w:val="00392DE0"/>
    <w:rsid w:val="0039331A"/>
    <w:rsid w:val="003A1EFA"/>
    <w:rsid w:val="003B0E27"/>
    <w:rsid w:val="003C3ABA"/>
    <w:rsid w:val="003C79BD"/>
    <w:rsid w:val="00417BD3"/>
    <w:rsid w:val="00465BD7"/>
    <w:rsid w:val="004D2E32"/>
    <w:rsid w:val="004F742F"/>
    <w:rsid w:val="0058690A"/>
    <w:rsid w:val="00590929"/>
    <w:rsid w:val="00595D7D"/>
    <w:rsid w:val="005F04EE"/>
    <w:rsid w:val="006112C8"/>
    <w:rsid w:val="006147C3"/>
    <w:rsid w:val="006530C1"/>
    <w:rsid w:val="00653896"/>
    <w:rsid w:val="006573FF"/>
    <w:rsid w:val="00665CD4"/>
    <w:rsid w:val="00694BA4"/>
    <w:rsid w:val="006B7443"/>
    <w:rsid w:val="006E0156"/>
    <w:rsid w:val="006E1C1C"/>
    <w:rsid w:val="006F172A"/>
    <w:rsid w:val="006F3E64"/>
    <w:rsid w:val="007146BD"/>
    <w:rsid w:val="007149CF"/>
    <w:rsid w:val="00715C71"/>
    <w:rsid w:val="00723EDA"/>
    <w:rsid w:val="007307A8"/>
    <w:rsid w:val="00762276"/>
    <w:rsid w:val="007758F9"/>
    <w:rsid w:val="00786750"/>
    <w:rsid w:val="007B79E5"/>
    <w:rsid w:val="007C7282"/>
    <w:rsid w:val="0080400E"/>
    <w:rsid w:val="00826924"/>
    <w:rsid w:val="00865AD7"/>
    <w:rsid w:val="00880865"/>
    <w:rsid w:val="00884916"/>
    <w:rsid w:val="008D6710"/>
    <w:rsid w:val="008F05DB"/>
    <w:rsid w:val="00902806"/>
    <w:rsid w:val="00955052"/>
    <w:rsid w:val="009778FF"/>
    <w:rsid w:val="0099032F"/>
    <w:rsid w:val="009C5A24"/>
    <w:rsid w:val="00A23A45"/>
    <w:rsid w:val="00A2793B"/>
    <w:rsid w:val="00A435F2"/>
    <w:rsid w:val="00A55A13"/>
    <w:rsid w:val="00A60E4F"/>
    <w:rsid w:val="00A72AA2"/>
    <w:rsid w:val="00A94C0F"/>
    <w:rsid w:val="00AA1A3B"/>
    <w:rsid w:val="00AD0547"/>
    <w:rsid w:val="00B100EF"/>
    <w:rsid w:val="00B5493E"/>
    <w:rsid w:val="00B648A3"/>
    <w:rsid w:val="00B73E27"/>
    <w:rsid w:val="00B813CF"/>
    <w:rsid w:val="00B93FA6"/>
    <w:rsid w:val="00BA7FF8"/>
    <w:rsid w:val="00BB077D"/>
    <w:rsid w:val="00BB2547"/>
    <w:rsid w:val="00BD23DF"/>
    <w:rsid w:val="00BD440D"/>
    <w:rsid w:val="00BE2AD5"/>
    <w:rsid w:val="00C007DB"/>
    <w:rsid w:val="00C76B06"/>
    <w:rsid w:val="00C93B7E"/>
    <w:rsid w:val="00CA271C"/>
    <w:rsid w:val="00CA7C85"/>
    <w:rsid w:val="00CC0D9B"/>
    <w:rsid w:val="00CC2C8A"/>
    <w:rsid w:val="00CC7DB5"/>
    <w:rsid w:val="00CF3689"/>
    <w:rsid w:val="00D059B5"/>
    <w:rsid w:val="00D27C93"/>
    <w:rsid w:val="00D448D0"/>
    <w:rsid w:val="00D642FA"/>
    <w:rsid w:val="00DA16A9"/>
    <w:rsid w:val="00DD53F1"/>
    <w:rsid w:val="00DD70F7"/>
    <w:rsid w:val="00E322FF"/>
    <w:rsid w:val="00E835A8"/>
    <w:rsid w:val="00E94C17"/>
    <w:rsid w:val="00EA0406"/>
    <w:rsid w:val="00EC6ADD"/>
    <w:rsid w:val="00EE0B3E"/>
    <w:rsid w:val="00EE2B3E"/>
    <w:rsid w:val="00EF05ED"/>
    <w:rsid w:val="00EF46BF"/>
    <w:rsid w:val="00F23ACB"/>
    <w:rsid w:val="00F30005"/>
    <w:rsid w:val="00F42B9F"/>
    <w:rsid w:val="00F4707A"/>
    <w:rsid w:val="00F50099"/>
    <w:rsid w:val="00F7384F"/>
    <w:rsid w:val="00FA4CC9"/>
    <w:rsid w:val="00FA4E83"/>
    <w:rsid w:val="00FB4061"/>
    <w:rsid w:val="00FB461E"/>
    <w:rsid w:val="00FC1A54"/>
    <w:rsid w:val="1314CFB1"/>
    <w:rsid w:val="151E4D8F"/>
    <w:rsid w:val="349028E2"/>
    <w:rsid w:val="62211330"/>
    <w:rsid w:val="6278371C"/>
    <w:rsid w:val="7922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4CFB1"/>
  <w15:chartTrackingRefBased/>
  <w15:docId w15:val="{047B304D-B94A-4524-BD64-ECC8352D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20/10/relationships/intelligence" Target="intelligence2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 Sundgaard Ertner</dc:creator>
  <keywords/>
  <dc:description/>
  <lastModifiedBy>Maria Sundgaard Ertner</lastModifiedBy>
  <revision>120</revision>
  <dcterms:created xsi:type="dcterms:W3CDTF">2023-03-01T05:41:00.0000000Z</dcterms:created>
  <dcterms:modified xsi:type="dcterms:W3CDTF">2023-03-02T11:29:25.9853891Z</dcterms:modified>
</coreProperties>
</file>